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D4" w:rsidRPr="00D949D4" w:rsidRDefault="00D949D4" w:rsidP="00D949D4">
      <w:pPr>
        <w:pStyle w:val="a3"/>
        <w:shd w:val="clear" w:color="auto" w:fill="FFFFFF"/>
        <w:spacing w:before="750" w:beforeAutospacing="0" w:after="150" w:afterAutospacing="0"/>
        <w:jc w:val="center"/>
        <w:rPr>
          <w:color w:val="000000"/>
          <w:sz w:val="28"/>
          <w:szCs w:val="21"/>
        </w:rPr>
      </w:pPr>
      <w:bookmarkStart w:id="0" w:name="_GoBack"/>
      <w:r w:rsidRPr="00D949D4">
        <w:rPr>
          <w:color w:val="000000"/>
          <w:sz w:val="28"/>
          <w:szCs w:val="21"/>
        </w:rPr>
        <w:t>ПОСТАНОВЛЕНИЕ</w:t>
      </w:r>
    </w:p>
    <w:p w:rsidR="00D949D4" w:rsidRPr="00D949D4" w:rsidRDefault="00D949D4" w:rsidP="00D949D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D949D4">
        <w:rPr>
          <w:color w:val="000000"/>
          <w:sz w:val="28"/>
          <w:szCs w:val="21"/>
        </w:rPr>
        <w:t>от 26 декабря 2018 г. № 596-п</w:t>
      </w:r>
    </w:p>
    <w:bookmarkEnd w:id="0"/>
    <w:p w:rsidR="00D949D4" w:rsidRPr="00D949D4" w:rsidRDefault="00D949D4" w:rsidP="00D949D4">
      <w:pPr>
        <w:pStyle w:val="a3"/>
        <w:shd w:val="clear" w:color="auto" w:fill="FFFFFF"/>
        <w:spacing w:before="750" w:beforeAutospacing="0" w:after="150" w:afterAutospacing="0"/>
        <w:jc w:val="center"/>
        <w:rPr>
          <w:color w:val="000000"/>
          <w:sz w:val="28"/>
          <w:szCs w:val="21"/>
        </w:rPr>
      </w:pPr>
      <w:r w:rsidRPr="00D949D4">
        <w:rPr>
          <w:color w:val="000000"/>
          <w:sz w:val="28"/>
          <w:szCs w:val="21"/>
        </w:rPr>
        <w:t>ОБ УТВЕРЖДЕНИИ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</w:t>
      </w:r>
    </w:p>
    <w:p w:rsidR="00D949D4" w:rsidRPr="00D949D4" w:rsidRDefault="00D949D4" w:rsidP="00D949D4">
      <w:pPr>
        <w:pStyle w:val="a3"/>
        <w:shd w:val="clear" w:color="auto" w:fill="FFFFFF"/>
        <w:spacing w:before="1050" w:beforeAutospacing="0" w:after="150" w:afterAutospacing="0"/>
        <w:ind w:firstLine="540"/>
        <w:jc w:val="both"/>
        <w:rPr>
          <w:color w:val="000000"/>
          <w:sz w:val="28"/>
          <w:szCs w:val="21"/>
        </w:rPr>
      </w:pPr>
      <w:r w:rsidRPr="00D949D4">
        <w:rPr>
          <w:color w:val="000000"/>
          <w:sz w:val="28"/>
          <w:szCs w:val="21"/>
        </w:rPr>
        <w:t>В соответствии с федеральными законами «Об основах охраны здоровья граждан в Российской Федерации» и «Об обязательном медицинском страховании в Российской Федерации», постановлением Правительства Российской Федерации от 10 декабря 2018 г. № 1506 «О Программе государственных гарантий бесплатного оказания гражданам медицинской помощи на 2019 год и на плановый период 2020 и 2021 годов» и законами Ставропольского края «О некоторых вопросах охраны здоровья граждан на территории Ставропольского края», «О бюджете Ставропольского края на 2019 год и плановый период 2020 и 2021 годов» и «О бюджете Территориального фонда обязательного медицинского страхования Ставропольского края на 2019 год и плановый период 2020 и 2021 годов» Правительство Ставропольского края</w:t>
      </w:r>
    </w:p>
    <w:p w:rsidR="00D949D4" w:rsidRPr="00D949D4" w:rsidRDefault="00D949D4" w:rsidP="00D949D4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1"/>
        </w:rPr>
      </w:pPr>
      <w:r w:rsidRPr="00D949D4">
        <w:rPr>
          <w:color w:val="000000"/>
          <w:sz w:val="28"/>
          <w:szCs w:val="21"/>
        </w:rPr>
        <w:t>ПОСТАНОВЛЯЕТ:</w:t>
      </w:r>
    </w:p>
    <w:p w:rsidR="00D949D4" w:rsidRPr="00D949D4" w:rsidRDefault="00D949D4" w:rsidP="00D949D4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1"/>
        </w:rPr>
      </w:pPr>
      <w:r w:rsidRPr="00D949D4">
        <w:rPr>
          <w:color w:val="000000"/>
          <w:sz w:val="28"/>
          <w:szCs w:val="21"/>
        </w:rPr>
        <w:t>1. Утвердить прилагаемую Территориальную программу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годов.</w:t>
      </w:r>
    </w:p>
    <w:p w:rsidR="00D949D4" w:rsidRPr="00D949D4" w:rsidRDefault="00D949D4" w:rsidP="00D949D4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1"/>
        </w:rPr>
      </w:pPr>
      <w:r w:rsidRPr="00D949D4">
        <w:rPr>
          <w:color w:val="000000"/>
          <w:sz w:val="28"/>
          <w:szCs w:val="21"/>
        </w:rPr>
        <w:t xml:space="preserve">2. Контроль за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 w:rsidRPr="00D949D4">
        <w:rPr>
          <w:color w:val="000000"/>
          <w:sz w:val="28"/>
          <w:szCs w:val="21"/>
        </w:rPr>
        <w:t>Кувалдину</w:t>
      </w:r>
      <w:proofErr w:type="spellEnd"/>
      <w:r w:rsidRPr="00D949D4">
        <w:rPr>
          <w:color w:val="000000"/>
          <w:sz w:val="28"/>
          <w:szCs w:val="21"/>
        </w:rPr>
        <w:t xml:space="preserve"> И.В.</w:t>
      </w:r>
    </w:p>
    <w:p w:rsidR="00D949D4" w:rsidRPr="00D949D4" w:rsidRDefault="00D949D4" w:rsidP="00D949D4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  <w:sz w:val="28"/>
          <w:szCs w:val="21"/>
        </w:rPr>
      </w:pPr>
      <w:r w:rsidRPr="00D949D4">
        <w:rPr>
          <w:color w:val="000000"/>
          <w:sz w:val="28"/>
          <w:szCs w:val="21"/>
        </w:rPr>
        <w:t>3. Настоящее постановление вступает в силу с 01 января 2019 года.</w:t>
      </w:r>
    </w:p>
    <w:p w:rsidR="00D949D4" w:rsidRPr="00D949D4" w:rsidRDefault="00D949D4" w:rsidP="00D949D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1"/>
        </w:rPr>
      </w:pPr>
      <w:r w:rsidRPr="00D949D4">
        <w:rPr>
          <w:color w:val="000000"/>
          <w:sz w:val="28"/>
          <w:szCs w:val="21"/>
        </w:rPr>
        <w:t>Губернатор</w:t>
      </w:r>
      <w:r w:rsidRPr="00D949D4">
        <w:rPr>
          <w:color w:val="000000"/>
          <w:sz w:val="28"/>
          <w:szCs w:val="21"/>
        </w:rPr>
        <w:br/>
        <w:t>Ставропольского края</w:t>
      </w:r>
      <w:r w:rsidRPr="00D949D4">
        <w:rPr>
          <w:color w:val="000000"/>
          <w:sz w:val="28"/>
          <w:szCs w:val="21"/>
        </w:rPr>
        <w:br/>
        <w:t>В.В.ВЛАДИМИРОВ</w:t>
      </w:r>
    </w:p>
    <w:p w:rsidR="00370146" w:rsidRDefault="00370146"/>
    <w:sectPr w:rsidR="0037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D4"/>
    <w:rsid w:val="00370146"/>
    <w:rsid w:val="00D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2A4B-593D-4F54-8853-09C4583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2019-01-22T05:29:00Z</dcterms:created>
  <dcterms:modified xsi:type="dcterms:W3CDTF">2019-01-22T05:31:00Z</dcterms:modified>
</cp:coreProperties>
</file>